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C73" w:rsidRPr="007E4C73" w:rsidRDefault="00312E39" w:rsidP="007E4C73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312E39"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8752;mso-position-horizontal-relative:margin">
            <v:imagedata r:id="rId5" o:title=""/>
            <w10:wrap anchorx="margin"/>
          </v:shape>
          <o:OLEObject Type="Embed" ProgID="Word.Picture.8" ShapeID="_x0000_s1026" DrawAspect="Content" ObjectID="_1602665220" r:id="rId6"/>
        </w:pict>
      </w:r>
      <w:r w:rsidR="007E4C73" w:rsidRPr="007E4C73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 ЖАЛАЛ-АБАД   ОБЛАСТЫ                                                         ЖАЛАЛ</w:t>
      </w:r>
      <w:r w:rsidR="007E4C73" w:rsidRPr="007E4C73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="007E4C73" w:rsidRPr="007E4C73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7E4C73" w:rsidRPr="007E4C73" w:rsidRDefault="007E4C73" w:rsidP="007E4C73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7E4C73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  МАЙЛУУ-СУУЙСКИЙ</w:t>
      </w:r>
    </w:p>
    <w:p w:rsidR="007E4C73" w:rsidRPr="007E4C73" w:rsidRDefault="007E4C73" w:rsidP="007E4C73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7E4C73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ГОРОДСКОЙ  КЕНЕШ</w:t>
      </w:r>
    </w:p>
    <w:p w:rsidR="007E4C73" w:rsidRPr="007E4C73" w:rsidRDefault="007E4C73" w:rsidP="007E4C73">
      <w:pPr>
        <w:pBdr>
          <w:bottom w:val="single" w:sz="4" w:space="1" w:color="auto"/>
        </w:pBdr>
        <w:rPr>
          <w:rFonts w:ascii="Times New Roman" w:hAnsi="Times New Roman" w:cs="Times New Roman"/>
          <w:b/>
          <w:sz w:val="21"/>
          <w:szCs w:val="21"/>
        </w:rPr>
      </w:pPr>
    </w:p>
    <w:p w:rsidR="007E4C73" w:rsidRPr="007E4C73" w:rsidRDefault="009E2069" w:rsidP="009E2069">
      <w:pPr>
        <w:pStyle w:val="a3"/>
        <w:tabs>
          <w:tab w:val="left" w:pos="385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7E4C73" w:rsidRPr="007E4C73" w:rsidRDefault="007E4C73" w:rsidP="007E4C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C73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7E4C73" w:rsidRPr="007E4C73" w:rsidRDefault="007E4C73" w:rsidP="007E4C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C73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E4C73" w:rsidRPr="007E4C73" w:rsidRDefault="007E4C73" w:rsidP="007E4C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C73" w:rsidRPr="007E4C73" w:rsidRDefault="007E4C73" w:rsidP="007E4C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C73" w:rsidRPr="007E4C73" w:rsidRDefault="007E4C73" w:rsidP="007E4C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E4C73" w:rsidRPr="007E4C73" w:rsidRDefault="007E4C73" w:rsidP="007E4C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4C73">
        <w:rPr>
          <w:rFonts w:ascii="Times New Roman" w:hAnsi="Times New Roman" w:cs="Times New Roman"/>
          <w:b/>
          <w:sz w:val="24"/>
          <w:szCs w:val="24"/>
          <w:u w:val="single"/>
        </w:rPr>
        <w:t>2018-жылдын  30-</w:t>
      </w:r>
      <w:proofErr w:type="spellStart"/>
      <w:r w:rsidRPr="007E4C73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октябры</w:t>
      </w:r>
      <w:proofErr w:type="spellEnd"/>
      <w:r w:rsidRPr="007E4C73">
        <w:rPr>
          <w:rFonts w:ascii="Times New Roman" w:hAnsi="Times New Roman" w:cs="Times New Roman"/>
          <w:b/>
          <w:sz w:val="24"/>
          <w:szCs w:val="24"/>
          <w:u w:val="single"/>
        </w:rPr>
        <w:t xml:space="preserve">  №6-8-9 </w:t>
      </w:r>
      <w:r w:rsidRPr="007E4C7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Майлуу-Суу шаары</w:t>
      </w:r>
    </w:p>
    <w:p w:rsidR="007E4C73" w:rsidRPr="007E4C73" w:rsidRDefault="007E4C73" w:rsidP="007E4C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E4C73" w:rsidRPr="007E4C73" w:rsidRDefault="007E4C73" w:rsidP="007E4C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E4C73" w:rsidRPr="007E4C73" w:rsidRDefault="007E4C73" w:rsidP="007E4C7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E4C73" w:rsidRPr="007E4C73" w:rsidRDefault="004057D1" w:rsidP="007E4C73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Майлуу-Суу шаардык ички иштер бөлүмүнө (</w:t>
      </w:r>
      <w:r w:rsidR="007E4C73" w:rsidRPr="007E4C73">
        <w:rPr>
          <w:rFonts w:ascii="Times New Roman" w:hAnsi="Times New Roman" w:cs="Times New Roman"/>
          <w:b/>
          <w:sz w:val="24"/>
          <w:szCs w:val="24"/>
        </w:rPr>
        <w:t>ШИИБ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7E4C73" w:rsidRPr="007E4C73">
        <w:rPr>
          <w:rFonts w:ascii="Times New Roman" w:hAnsi="Times New Roman" w:cs="Times New Roman"/>
          <w:b/>
          <w:sz w:val="24"/>
          <w:szCs w:val="24"/>
        </w:rPr>
        <w:t>,№2 орто мектепке,</w:t>
      </w:r>
      <w:r>
        <w:rPr>
          <w:rFonts w:ascii="Times New Roman" w:hAnsi="Times New Roman" w:cs="Times New Roman"/>
          <w:b/>
          <w:sz w:val="24"/>
          <w:szCs w:val="24"/>
        </w:rPr>
        <w:t>Жалпы дарыгерлер практикалык борборуна (</w:t>
      </w:r>
      <w:r w:rsidR="007E4C73" w:rsidRPr="007E4C73">
        <w:rPr>
          <w:rFonts w:ascii="Times New Roman" w:hAnsi="Times New Roman" w:cs="Times New Roman"/>
          <w:b/>
          <w:sz w:val="24"/>
          <w:szCs w:val="24"/>
        </w:rPr>
        <w:t>ЖДПБ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7E4C73" w:rsidRPr="007E4C73">
        <w:rPr>
          <w:rFonts w:ascii="Times New Roman" w:hAnsi="Times New Roman" w:cs="Times New Roman"/>
          <w:b/>
          <w:sz w:val="24"/>
          <w:szCs w:val="24"/>
        </w:rPr>
        <w:t xml:space="preserve"> жана медициналык колледжинин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C73" w:rsidRPr="007E4C73">
        <w:rPr>
          <w:rFonts w:ascii="Times New Roman" w:hAnsi="Times New Roman" w:cs="Times New Roman"/>
          <w:b/>
          <w:sz w:val="24"/>
          <w:szCs w:val="24"/>
        </w:rPr>
        <w:t xml:space="preserve"> долбоорлоруна макулдук берүү ж</w:t>
      </w:r>
      <w:r w:rsidR="007E4C73" w:rsidRPr="007E4C73">
        <w:rPr>
          <w:rFonts w:ascii="Times New Roman" w:hAnsi="Calibri" w:cs="Times New Roman"/>
          <w:b/>
          <w:sz w:val="24"/>
          <w:szCs w:val="24"/>
        </w:rPr>
        <w:t>ѳ</w:t>
      </w:r>
      <w:r w:rsidR="007E4C73" w:rsidRPr="007E4C73">
        <w:rPr>
          <w:rFonts w:ascii="Times New Roman" w:hAnsi="Times New Roman" w:cs="Times New Roman"/>
          <w:b/>
          <w:sz w:val="24"/>
          <w:szCs w:val="24"/>
        </w:rPr>
        <w:t>нүнд</w:t>
      </w:r>
      <w:r w:rsidR="007E4C73" w:rsidRPr="007E4C73">
        <w:rPr>
          <w:rFonts w:ascii="Times New Roman" w:hAnsi="Calibri" w:cs="Times New Roman"/>
          <w:b/>
          <w:sz w:val="24"/>
          <w:szCs w:val="24"/>
        </w:rPr>
        <w:t>ѳ</w:t>
      </w:r>
    </w:p>
    <w:p w:rsidR="007E4C73" w:rsidRPr="007E4C73" w:rsidRDefault="00546A19" w:rsidP="00546A19">
      <w:pPr>
        <w:pStyle w:val="a3"/>
        <w:tabs>
          <w:tab w:val="left" w:pos="5599"/>
        </w:tabs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E4C73" w:rsidRPr="007E4C73" w:rsidRDefault="007E4C73" w:rsidP="007E4C73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E4C73" w:rsidRPr="007E4C73" w:rsidRDefault="007E4C73" w:rsidP="007E4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4C73">
        <w:rPr>
          <w:rFonts w:ascii="Times New Roman" w:hAnsi="Times New Roman" w:cs="Times New Roman"/>
          <w:sz w:val="24"/>
          <w:szCs w:val="24"/>
        </w:rPr>
        <w:t>Майлуу-Суу шаарынын мэриясынын 2018-жылдын 02-февралындагы чыг.№01-14/199 сандуу катынын негизинде шаардын мэри Н.А.Маматовтун докладын угуп,талкуулап чыгып, депутаттардын сунуштарын эске алып, Майлуу-Суу шаардык Кеңештин сессиясы</w:t>
      </w:r>
    </w:p>
    <w:p w:rsidR="007E4C73" w:rsidRPr="007E4C73" w:rsidRDefault="007E4C73" w:rsidP="007E4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4C73" w:rsidRPr="007E4C73" w:rsidRDefault="007E4C73" w:rsidP="007E4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4C73" w:rsidRPr="007E4C73" w:rsidRDefault="007E4C73" w:rsidP="007E4C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C73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7E4C73" w:rsidRPr="007E4C73" w:rsidRDefault="007E4C73" w:rsidP="007E4C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4C73" w:rsidRPr="007E4C73" w:rsidRDefault="007E4C73" w:rsidP="007E4C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C73">
        <w:rPr>
          <w:rFonts w:ascii="Times New Roman" w:hAnsi="Times New Roman" w:cs="Times New Roman"/>
          <w:sz w:val="24"/>
          <w:szCs w:val="24"/>
        </w:rPr>
        <w:t xml:space="preserve">Майлуу-Суу шаарынын мэри Н.А.Маматовтун доклады жана депутаттардын сунуштары эске алынсын.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E4C73" w:rsidRPr="007E4C73" w:rsidRDefault="007E4C73" w:rsidP="007E4C7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E4C73" w:rsidRPr="007E4C73" w:rsidRDefault="007E4C73" w:rsidP="007E4C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C73">
        <w:rPr>
          <w:rFonts w:ascii="Times New Roman" w:hAnsi="Times New Roman" w:cs="Times New Roman"/>
          <w:sz w:val="24"/>
          <w:szCs w:val="24"/>
        </w:rPr>
        <w:t>Жалал-Абад облустук өнүктүрүү фондунан каржылануучу төрт долбоорго (ШИИБ,ЖДПБ,Мед.колледж, №2 орто мектеби) Майлуу-Суу шаардык кеңеш тарабынан жактырылып,макулдук  берилсин.</w:t>
      </w:r>
    </w:p>
    <w:p w:rsidR="007E4C73" w:rsidRPr="007E4C73" w:rsidRDefault="007E4C73" w:rsidP="007E4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4C73" w:rsidRPr="007E4C73" w:rsidRDefault="007E4C73" w:rsidP="007E4C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C73">
        <w:rPr>
          <w:rFonts w:ascii="Times New Roman" w:hAnsi="Times New Roman" w:cs="Times New Roman"/>
          <w:sz w:val="24"/>
          <w:szCs w:val="24"/>
        </w:rPr>
        <w:t>Бул токтомдун аткарылышы Майлуу-Суу шаарынын мэрине (Н.А.Маматов) жүкт</w:t>
      </w:r>
      <w:r w:rsidRPr="007E4C73">
        <w:rPr>
          <w:rFonts w:ascii="Times New Roman" w:hAnsi="Calibri" w:cs="Times New Roman"/>
          <w:sz w:val="24"/>
          <w:szCs w:val="24"/>
        </w:rPr>
        <w:t>ѳ</w:t>
      </w:r>
      <w:r w:rsidRPr="007E4C73">
        <w:rPr>
          <w:rFonts w:ascii="Times New Roman" w:hAnsi="Times New Roman" w:cs="Times New Roman"/>
          <w:sz w:val="24"/>
          <w:szCs w:val="24"/>
        </w:rPr>
        <w:t>лсүн.</w:t>
      </w:r>
    </w:p>
    <w:p w:rsidR="007E4C73" w:rsidRPr="007E4C73" w:rsidRDefault="007E4C73" w:rsidP="007E4C7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E4C73" w:rsidRPr="007E4C73" w:rsidRDefault="007E4C73" w:rsidP="007E4C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C73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7E4C73" w:rsidRPr="007E4C73" w:rsidRDefault="007E4C73" w:rsidP="007E4C7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4C73" w:rsidRPr="007E4C73" w:rsidRDefault="007E4C73" w:rsidP="007E4C7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4C73">
        <w:rPr>
          <w:rFonts w:ascii="Times New Roman" w:hAnsi="Times New Roman" w:cs="Times New Roman"/>
          <w:sz w:val="24"/>
          <w:szCs w:val="24"/>
        </w:rPr>
        <w:t>Бул токтомдун аткарылышын көзөмөлдөө шаардык Кеңештин бюджет,каражат жана инвестицияларды тартуу боюнча туруктуу комиссиясына (К.Ю.Токтоназаров) жана шаардын мэрине (Н.А.Маматов) жүктөлсүн.</w:t>
      </w:r>
    </w:p>
    <w:p w:rsidR="007E4C73" w:rsidRPr="007E4C73" w:rsidRDefault="007E4C73" w:rsidP="007E4C73">
      <w:pPr>
        <w:pStyle w:val="a3"/>
        <w:ind w:firstLine="45"/>
        <w:rPr>
          <w:rFonts w:ascii="Times New Roman" w:hAnsi="Times New Roman" w:cs="Times New Roman"/>
          <w:sz w:val="24"/>
          <w:szCs w:val="24"/>
        </w:rPr>
      </w:pPr>
    </w:p>
    <w:p w:rsidR="007E4C73" w:rsidRPr="007E4C73" w:rsidRDefault="007E4C73" w:rsidP="007E4C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4C73" w:rsidRPr="007E4C73" w:rsidRDefault="007E4C73" w:rsidP="007E4C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4C73" w:rsidRPr="007E4C73" w:rsidRDefault="007E4C73" w:rsidP="007E4C7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E4C73" w:rsidRPr="007E4C73" w:rsidRDefault="007E4C73" w:rsidP="007E4C73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E4C73">
        <w:rPr>
          <w:rFonts w:ascii="Times New Roman" w:hAnsi="Times New Roman" w:cs="Times New Roman"/>
          <w:b/>
          <w:sz w:val="24"/>
          <w:szCs w:val="24"/>
        </w:rPr>
        <w:t xml:space="preserve">                Шаардык кеңештин төрагасы:                                                 Б.К.Барбиев</w:t>
      </w:r>
    </w:p>
    <w:p w:rsidR="004B60B3" w:rsidRPr="007E4C73" w:rsidRDefault="004B60B3">
      <w:pPr>
        <w:rPr>
          <w:lang w:val="ky-KG"/>
        </w:rPr>
      </w:pPr>
    </w:p>
    <w:sectPr w:rsidR="004B60B3" w:rsidRPr="007E4C73" w:rsidSect="00777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C4674"/>
    <w:multiLevelType w:val="hybridMultilevel"/>
    <w:tmpl w:val="EF6C8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E4C73"/>
    <w:rsid w:val="00312E39"/>
    <w:rsid w:val="004057D1"/>
    <w:rsid w:val="004B60B3"/>
    <w:rsid w:val="00546A19"/>
    <w:rsid w:val="007777B7"/>
    <w:rsid w:val="007D50BE"/>
    <w:rsid w:val="007E4C73"/>
    <w:rsid w:val="009E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4C73"/>
    <w:pPr>
      <w:spacing w:after="0" w:line="240" w:lineRule="auto"/>
    </w:pPr>
    <w:rPr>
      <w:rFonts w:eastAsiaTheme="minorHAnsi"/>
      <w:lang w:val="ky-KG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348</Words>
  <Characters>1990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2018-11-02T08:00:00Z</cp:lastPrinted>
  <dcterms:created xsi:type="dcterms:W3CDTF">2018-11-02T06:43:00Z</dcterms:created>
  <dcterms:modified xsi:type="dcterms:W3CDTF">2018-11-02T08:01:00Z</dcterms:modified>
</cp:coreProperties>
</file>